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DB" w:rsidRPr="00B01432" w:rsidRDefault="007F4019" w:rsidP="00B01432">
      <w:pPr>
        <w:jc w:val="center"/>
        <w:rPr>
          <w:b/>
          <w:sz w:val="32"/>
          <w:szCs w:val="32"/>
        </w:rPr>
      </w:pPr>
      <w:r w:rsidRPr="00B01432">
        <w:rPr>
          <w:b/>
          <w:sz w:val="32"/>
          <w:szCs w:val="32"/>
        </w:rPr>
        <w:t>PROCEDURA</w:t>
      </w:r>
    </w:p>
    <w:p w:rsidR="007F4019" w:rsidRPr="00B01432" w:rsidRDefault="007F4019" w:rsidP="00B01432">
      <w:pPr>
        <w:jc w:val="center"/>
        <w:rPr>
          <w:b/>
          <w:sz w:val="32"/>
          <w:szCs w:val="32"/>
        </w:rPr>
      </w:pPr>
      <w:r w:rsidRPr="00B01432">
        <w:rPr>
          <w:b/>
          <w:sz w:val="32"/>
          <w:szCs w:val="32"/>
        </w:rPr>
        <w:t>Przyjmowania klientów</w:t>
      </w:r>
    </w:p>
    <w:p w:rsidR="007F4019" w:rsidRPr="00B01432" w:rsidRDefault="007F4019" w:rsidP="00B01432">
      <w:pPr>
        <w:jc w:val="center"/>
        <w:rPr>
          <w:b/>
          <w:sz w:val="32"/>
          <w:szCs w:val="32"/>
        </w:rPr>
      </w:pPr>
      <w:r w:rsidRPr="00B01432">
        <w:rPr>
          <w:b/>
          <w:sz w:val="32"/>
          <w:szCs w:val="32"/>
        </w:rPr>
        <w:t>Poradni Psychologiczno- pedagogicznej w Starogardzie Gdańskim</w:t>
      </w:r>
    </w:p>
    <w:p w:rsidR="007F4019" w:rsidRDefault="007F4019"/>
    <w:p w:rsidR="00244DFF" w:rsidRPr="000C5937" w:rsidRDefault="007F4019" w:rsidP="000C5937">
      <w:pPr>
        <w:jc w:val="both"/>
        <w:rPr>
          <w:i/>
        </w:rPr>
      </w:pPr>
      <w:r w:rsidRPr="000C5937">
        <w:rPr>
          <w:b/>
          <w:u w:val="single"/>
        </w:rPr>
        <w:t>Podstawa p</w:t>
      </w:r>
      <w:r w:rsidR="00244DFF" w:rsidRPr="000C5937">
        <w:rPr>
          <w:b/>
          <w:u w:val="single"/>
        </w:rPr>
        <w:t>rawna:</w:t>
      </w:r>
      <w:r w:rsidR="00244DFF">
        <w:t xml:space="preserve"> </w:t>
      </w:r>
      <w:r w:rsidR="00244DFF" w:rsidRPr="000C5937">
        <w:rPr>
          <w:i/>
        </w:rPr>
        <w:t>r</w:t>
      </w:r>
      <w:r w:rsidRPr="000C5937">
        <w:rPr>
          <w:i/>
        </w:rPr>
        <w:t>ozporządzenie MEN z dnia 1 lutego 2013 roku w sprawie  szczegółowych zasad</w:t>
      </w:r>
      <w:r w:rsidR="00244DFF" w:rsidRPr="000C5937">
        <w:rPr>
          <w:i/>
        </w:rPr>
        <w:t xml:space="preserve"> działania publicznych poradni psychologiczno-pedagogicznych, w tym publicznych poradni specjalistycznych ( Dz. U. z 2013 r. , </w:t>
      </w:r>
      <w:proofErr w:type="spellStart"/>
      <w:r w:rsidR="00244DFF" w:rsidRPr="000C5937">
        <w:rPr>
          <w:i/>
        </w:rPr>
        <w:t>poz</w:t>
      </w:r>
      <w:proofErr w:type="spellEnd"/>
      <w:r w:rsidR="00244DFF" w:rsidRPr="000C5937">
        <w:rPr>
          <w:i/>
        </w:rPr>
        <w:t xml:space="preserve"> 199);rozporządzenie MEN z dnia 25 sierpnia 2017 r. zmieniające rozporządzenie w sprawie szczegółowych zasad działania publicznych poradni psychologiczno – pedagogicznych, w tym poradni specjalistycznych (Dz.U z 31 sierpnia 2017r., poz. 1647). </w:t>
      </w:r>
    </w:p>
    <w:p w:rsidR="000C5937" w:rsidRDefault="000C5937" w:rsidP="000C5937">
      <w:pPr>
        <w:jc w:val="both"/>
      </w:pPr>
    </w:p>
    <w:p w:rsidR="00244DFF" w:rsidRDefault="00244DFF" w:rsidP="000C5937">
      <w:pPr>
        <w:jc w:val="both"/>
      </w:pPr>
      <w:r w:rsidRPr="00244DFF">
        <w:t xml:space="preserve">1. Korzystanie z pomocy psychologiczno – pedagogicznej jest dobrowolne i bezpłatne. </w:t>
      </w:r>
    </w:p>
    <w:p w:rsidR="00244DFF" w:rsidRDefault="00244DFF" w:rsidP="000C5937">
      <w:pPr>
        <w:jc w:val="both"/>
      </w:pPr>
      <w:r w:rsidRPr="00244DFF">
        <w:t xml:space="preserve">2. Wszystkich pracowników poradni (zarówno merytorycznych, administracji i obsługi) obowiązuje tajemnica służbowa. </w:t>
      </w:r>
    </w:p>
    <w:p w:rsidR="00244DFF" w:rsidRDefault="00244DFF" w:rsidP="000C5937">
      <w:pPr>
        <w:jc w:val="both"/>
      </w:pPr>
      <w:r w:rsidRPr="00244DFF">
        <w:t>3. Poradnia udziela pomocy uczniom, ich rodzicom i nauczycielom przedszkoli, szkół i placówek mających siedzibę na terenie powiatu</w:t>
      </w:r>
      <w:r w:rsidR="00D04A31">
        <w:t xml:space="preserve"> starogardzkiego</w:t>
      </w:r>
      <w:r w:rsidRPr="00244DFF">
        <w:t xml:space="preserve">. </w:t>
      </w:r>
    </w:p>
    <w:p w:rsidR="00244DFF" w:rsidRDefault="00244DFF" w:rsidP="000C5937">
      <w:pPr>
        <w:jc w:val="both"/>
      </w:pPr>
      <w:r w:rsidRPr="00244DFF">
        <w:t>4. W przypadku dzieci nie uczęszczających do szkoły (przedszkola) oraz ich rodziców poradnia udziela stosownej pomocy w przypadku, gdy zamieszkują na terenie działania poradni</w:t>
      </w:r>
      <w:r w:rsidR="00E85334">
        <w:t>, tj. powiatu starogardzkiego</w:t>
      </w:r>
      <w:r w:rsidRPr="00244DFF">
        <w:t xml:space="preserve">. </w:t>
      </w:r>
    </w:p>
    <w:p w:rsidR="00244DFF" w:rsidRDefault="00244DFF" w:rsidP="000C5937">
      <w:pPr>
        <w:jc w:val="both"/>
      </w:pPr>
      <w:r w:rsidRPr="00244DFF">
        <w:t>5. Czynności diagnostyczne i pomocowe podejmowane są na pisemny wniosek rodziców (prawnych opiekunów) lub pełnoletniego ucznia. W związku z tym, obowiązuje rodzica/opiekuna prawnego lub pełnoletniego ucznia dostarczenie formularza zgłoszenia do sekretariatu poradni (osobiście lub listownie).</w:t>
      </w:r>
    </w:p>
    <w:p w:rsidR="004454CF" w:rsidRDefault="00E85334" w:rsidP="000C5937">
      <w:pPr>
        <w:jc w:val="both"/>
      </w:pPr>
      <w:r>
        <w:t xml:space="preserve">6. </w:t>
      </w:r>
      <w:r w:rsidR="004454CF">
        <w:t>Wnioski rodziców, p</w:t>
      </w:r>
      <w:r w:rsidR="000C5937">
        <w:t>rawnych opiekunów i pełnoletniego ucznia</w:t>
      </w:r>
      <w:r w:rsidR="004454CF">
        <w:t xml:space="preserve"> rejestruje się zgodnie z</w:t>
      </w:r>
      <w:r>
        <w:t xml:space="preserve"> Instrukcją K</w:t>
      </w:r>
      <w:r w:rsidR="004454CF">
        <w:t>ancelaryjną obowiązującą w Poradni.</w:t>
      </w:r>
    </w:p>
    <w:p w:rsidR="004454CF" w:rsidRDefault="00E85334" w:rsidP="000C5937">
      <w:pPr>
        <w:jc w:val="both"/>
      </w:pPr>
      <w:r>
        <w:t xml:space="preserve">7. Terminu </w:t>
      </w:r>
      <w:r w:rsidR="004454CF">
        <w:t>badań  i innych czynności dokonuje się w kolejności  rejestracji lub zgodni</w:t>
      </w:r>
      <w:r>
        <w:t>e</w:t>
      </w:r>
      <w:r w:rsidR="00B16FDB">
        <w:t xml:space="preserve"> z priorytetem wynikają</w:t>
      </w:r>
      <w:r w:rsidR="006C6380">
        <w:t>cy</w:t>
      </w:r>
      <w:r w:rsidR="004454CF">
        <w:t>m z innych przepisów prawa oświatowego ( diagnozy w kierunku kształcenia specjalnego, wczesnego wspomagania rozwoju, indywidualnego nauczania , indywidualnego obowiązkowego rocznego przygotowania przedszkol</w:t>
      </w:r>
      <w:r w:rsidR="006C6380">
        <w:t>n</w:t>
      </w:r>
      <w:r w:rsidR="004454CF">
        <w:t>ego,</w:t>
      </w:r>
      <w:r w:rsidR="006C6380">
        <w:t xml:space="preserve"> gotowości do pojęcia obowiązku szkolnego, </w:t>
      </w:r>
      <w:r w:rsidR="00B16FDB">
        <w:t>zindywidualizowanej ścieżki ksz</w:t>
      </w:r>
      <w:r w:rsidR="006C6380">
        <w:t>tałcenia, pogłębionej diagnozy specjalistycznej).</w:t>
      </w:r>
    </w:p>
    <w:p w:rsidR="00B01432" w:rsidRDefault="006C6380" w:rsidP="000C5937">
      <w:pPr>
        <w:jc w:val="both"/>
      </w:pPr>
      <w:r>
        <w:t xml:space="preserve"> </w:t>
      </w:r>
      <w:r w:rsidR="00E85334">
        <w:t xml:space="preserve">8. </w:t>
      </w:r>
      <w:r>
        <w:t xml:space="preserve">Wniosek </w:t>
      </w:r>
      <w:r w:rsidR="00E85334">
        <w:t xml:space="preserve">o </w:t>
      </w:r>
      <w:r>
        <w:t>pogłębioną diagnozę ucznia składa dyrektor szkoły w uzgodnieniu z rodzicami , prawnymi opiekunami ucznia  zg</w:t>
      </w:r>
      <w:r w:rsidR="00B16FDB">
        <w:t xml:space="preserve">odnie z procedurą określoną </w:t>
      </w:r>
      <w:r w:rsidR="00B01432" w:rsidRPr="00B01432">
        <w:t xml:space="preserve">§ 20 ust. 9- 12 Rozporządzenia MEN </w:t>
      </w:r>
      <w:r w:rsidR="00B01432">
        <w:br/>
      </w:r>
      <w:r w:rsidR="00B01432" w:rsidRPr="00B01432">
        <w:t xml:space="preserve">z dnia z dnia 9 sierpnia 2017 r. 2017 r. w sprawie zasad udzielania i organizacji pomocy psychologicznopedagogicznej w publicznych przedszkolach, szkołach i placówkach (Dz.U. z 2017r., poz. 1591 ) </w:t>
      </w:r>
    </w:p>
    <w:p w:rsidR="00244DFF" w:rsidRDefault="00E85334" w:rsidP="000C5937">
      <w:pPr>
        <w:jc w:val="both"/>
      </w:pPr>
      <w:r>
        <w:t>9</w:t>
      </w:r>
      <w:r w:rsidR="00244DFF" w:rsidRPr="00244DFF">
        <w:t xml:space="preserve">. </w:t>
      </w:r>
      <w:r w:rsidR="00D04A31">
        <w:t>O terminie diagnozy lub innych wnioskowanych działań</w:t>
      </w:r>
      <w:r w:rsidR="00244DFF" w:rsidRPr="00244DFF">
        <w:t xml:space="preserve"> pracownik sekretariatu informuje rodziców/opiekunów lub pełnoletniego ucznia</w:t>
      </w:r>
      <w:r w:rsidR="00D04A31">
        <w:t xml:space="preserve"> </w:t>
      </w:r>
      <w:r w:rsidR="00244DFF" w:rsidRPr="00244DFF">
        <w:t xml:space="preserve">, telefonicznie lub listownie. </w:t>
      </w:r>
    </w:p>
    <w:p w:rsidR="00244DFF" w:rsidRDefault="00E85334" w:rsidP="000C5937">
      <w:pPr>
        <w:jc w:val="both"/>
      </w:pPr>
      <w:r>
        <w:t>10</w:t>
      </w:r>
      <w:r w:rsidR="00244DFF" w:rsidRPr="00244DFF">
        <w:t xml:space="preserve">. Na umówiony termin spotkania należy zgłosić się </w:t>
      </w:r>
      <w:r w:rsidR="00D04A31">
        <w:t>w sekretariacie</w:t>
      </w:r>
      <w:r w:rsidR="00244DFF" w:rsidRPr="00244DFF">
        <w:t xml:space="preserve"> Poradni z dokumentacją (np. opinia szkolna, zaświadczenie o stanie zdrowia</w:t>
      </w:r>
      <w:r w:rsidR="00B01432">
        <w:t>, wytwory pracy dziecka, zeszyty szkolne,</w:t>
      </w:r>
      <w:r w:rsidR="00244DFF" w:rsidRPr="00244DFF">
        <w:t xml:space="preserve"> itp.).</w:t>
      </w:r>
    </w:p>
    <w:p w:rsidR="00D04A31" w:rsidRDefault="00E85334" w:rsidP="000C5937">
      <w:pPr>
        <w:jc w:val="both"/>
      </w:pPr>
      <w:r>
        <w:lastRenderedPageBreak/>
        <w:t xml:space="preserve"> 11</w:t>
      </w:r>
      <w:r w:rsidR="00244DFF" w:rsidRPr="00244DFF">
        <w:t xml:space="preserve">. </w:t>
      </w:r>
      <w:r w:rsidR="00D04A31">
        <w:t>W czynnościach  poprzedzających diagnozę  dotyczących dziecka lub nieletniego ucznia</w:t>
      </w:r>
      <w:r w:rsidR="00244DFF" w:rsidRPr="00244DFF">
        <w:t xml:space="preserve"> w Poradni Psychologiczno – Pedagogicznej w </w:t>
      </w:r>
      <w:r w:rsidR="00D04A31">
        <w:t>Starogardzie Gdańskim zawsze bierze udział</w:t>
      </w:r>
      <w:r w:rsidR="00244DFF" w:rsidRPr="00244DFF">
        <w:t xml:space="preserve"> rodzic (prawny opiekun). </w:t>
      </w:r>
      <w:r w:rsidR="004454CF">
        <w:t>W uzasadnionych przypadkach losowych w diagnozie może uczestniczyć osoba pełnoletnia upoważniona przez rodzica, opiekuna prawnego.</w:t>
      </w:r>
    </w:p>
    <w:p w:rsidR="00244DFF" w:rsidRDefault="00E85334" w:rsidP="000C5937">
      <w:pPr>
        <w:jc w:val="both"/>
      </w:pPr>
      <w:r>
        <w:t>12</w:t>
      </w:r>
      <w:r w:rsidR="00244DFF" w:rsidRPr="00244DFF">
        <w:t xml:space="preserve">. W przypadku osób pełnoletnich obecność rodziców nie jest konieczna, ale niejednokrotnie wskazana ze względów diagnostycznych. </w:t>
      </w:r>
    </w:p>
    <w:p w:rsidR="00244DFF" w:rsidRDefault="00E85334" w:rsidP="000C5937">
      <w:pPr>
        <w:jc w:val="both"/>
      </w:pPr>
      <w:r>
        <w:t>13</w:t>
      </w:r>
      <w:r w:rsidR="00244DFF" w:rsidRPr="00244DFF">
        <w:t xml:space="preserve">. Dla pełnej rzetelności diagnozy niezbędna jest dobra kondycja psychofizyczna dziecka (powinno być zdrowe, zaopatrzone w okulary, aparat słuchowy itp.). </w:t>
      </w:r>
    </w:p>
    <w:p w:rsidR="00244DFF" w:rsidRDefault="00E85334" w:rsidP="000C5937">
      <w:pPr>
        <w:jc w:val="both"/>
      </w:pPr>
      <w:r>
        <w:t>14</w:t>
      </w:r>
      <w:r w:rsidR="00244DFF" w:rsidRPr="00244DFF">
        <w:t xml:space="preserve">. Uczniowie kierowani na badania w kierunku specyficznych trudności w uczeniu się (dysleksja, dysortografia, dysgrafia, dyskalkulia) przyjmowani są według odrębnej procedury obowiązującej </w:t>
      </w:r>
      <w:r w:rsidR="000C5937">
        <w:br/>
      </w:r>
      <w:r w:rsidR="00244DFF" w:rsidRPr="00244DFF">
        <w:t xml:space="preserve">w naszej Poradni. </w:t>
      </w:r>
    </w:p>
    <w:p w:rsidR="00244DFF" w:rsidRDefault="00E85334" w:rsidP="000C5937">
      <w:pPr>
        <w:jc w:val="both"/>
      </w:pPr>
      <w:r>
        <w:t>15</w:t>
      </w:r>
      <w:r w:rsidR="00244DFF" w:rsidRPr="00244DFF">
        <w:t xml:space="preserve">. Po przeprowadzeniu badań psychologiczno – pedagogicznego pracownicy udzielają informacji rodzicom, opiekunom, pełnoletniemu uczniowi o wynikach diagnozy i zaleceniach. </w:t>
      </w:r>
    </w:p>
    <w:p w:rsidR="00D04A31" w:rsidRDefault="00E85334" w:rsidP="000C5937">
      <w:pPr>
        <w:jc w:val="both"/>
      </w:pPr>
      <w:r>
        <w:t>16</w:t>
      </w:r>
      <w:r w:rsidR="00244DFF" w:rsidRPr="00244DFF">
        <w:t xml:space="preserve">. Po zakończonej diagnozie w poradni rodzic (prawny opiekun) lub pełnoletni uczeń może złożyć pisemny wniosek o wydanie opinii lub informacji, którą poradnia wydaje nie później niż 30 dni, </w:t>
      </w:r>
      <w:r w:rsidR="000C5937">
        <w:br/>
      </w:r>
      <w:bookmarkStart w:id="0" w:name="_GoBack"/>
      <w:bookmarkEnd w:id="0"/>
      <w:r w:rsidR="00244DFF" w:rsidRPr="00244DFF">
        <w:t xml:space="preserve">a w szczególnie uzasadnionych przypadkach w terminie nie dłuższym niż 60 dni od dnia złożenia pisemnego wniosku. </w:t>
      </w:r>
    </w:p>
    <w:p w:rsidR="00244DFF" w:rsidRDefault="00E85334" w:rsidP="000C5937">
      <w:pPr>
        <w:jc w:val="both"/>
      </w:pPr>
      <w:r>
        <w:t>17</w:t>
      </w:r>
      <w:r w:rsidR="00244DFF" w:rsidRPr="00244DFF">
        <w:t>. Wniosek o wydanie opinii, informacji powinien zawierać uzasadnienie</w:t>
      </w:r>
      <w:r w:rsidR="000C5937">
        <w:t>.</w:t>
      </w:r>
    </w:p>
    <w:sectPr w:rsidR="0024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C5937"/>
    <w:rsid w:val="001C51B8"/>
    <w:rsid w:val="00244DFF"/>
    <w:rsid w:val="004454CF"/>
    <w:rsid w:val="006C6380"/>
    <w:rsid w:val="007F4019"/>
    <w:rsid w:val="008C27A7"/>
    <w:rsid w:val="00B01432"/>
    <w:rsid w:val="00B16FDB"/>
    <w:rsid w:val="00D04A31"/>
    <w:rsid w:val="00DE18DB"/>
    <w:rsid w:val="00E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A889-0741-40F1-87E4-972698E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5</cp:revision>
  <cp:lastPrinted>2019-06-06T08:09:00Z</cp:lastPrinted>
  <dcterms:created xsi:type="dcterms:W3CDTF">2019-06-04T10:52:00Z</dcterms:created>
  <dcterms:modified xsi:type="dcterms:W3CDTF">2019-06-06T08:15:00Z</dcterms:modified>
</cp:coreProperties>
</file>